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2"/>
          <w:szCs w:val="32"/>
          <w:u w:val="none"/>
          <w:vertAlign w:val="baseline"/>
        </w:rPr>
      </w:pPr>
      <w:r>
        <w:rPr/>
        <w:drawing>
          <wp:inline distT="0" distB="0" distL="0" distR="0">
            <wp:extent cx="542925" cy="71818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2"/>
          <w:szCs w:val="3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COMUNE DI VOGHIERA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PROVINCIA DI FERRARA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09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AL SINDACO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6805" w:right="0" w:firstLine="285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DEL COMUNE DI   </w:t>
        <w:tab/>
        <w:tab/>
        <w:t>VOGHIERA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Anno educativo  2019 / 2020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Domanda di iscrizione ai Servizi educativi per la prima infanzia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presso il Micro Nido Comunale di Gualdo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“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IL GIARDINO DELLE TATE”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Jacques Francois Shadow" w:cs="Jacques Francois Shadow" w:ascii="Jacques Francois Shadow" w:hAnsi="Jacques Francois Shado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- </w:t>
      </w:r>
      <w:r>
        <w:rPr>
          <w:rFonts w:eastAsia="Jacques Francois Shadow" w:cs="Jacques Francois Shadow" w:ascii="Jacques Francois Shadow" w:hAnsi="Jacques Francois Shadow"/>
          <w:b/>
          <w:i/>
          <w:caps w:val="false"/>
          <w:smallCaps w:val="false"/>
          <w:strike w:val="false"/>
          <w:dstrike w:val="false"/>
          <w:color w:val="0000FF"/>
          <w:position w:val="0"/>
          <w:sz w:val="28"/>
          <w:sz w:val="28"/>
          <w:szCs w:val="28"/>
          <w:u w:val="none"/>
          <w:shd w:fill="auto" w:val="clear"/>
          <w:vertAlign w:val="baseline"/>
        </w:rPr>
        <w:t>CONTINUITA’ DIDATTICA attivita’ estiva 9 – 36 mesi</w:t>
      </w:r>
      <w:r>
        <w:rPr>
          <w:rFonts w:eastAsia="Jacques Francois Shadow" w:cs="Jacques Francois Shadow" w:ascii="Jacques Francois Shadow" w:hAnsi="Jacques Francois Shado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- 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670" w:leader="none"/>
          <w:tab w:val="right" w:pos="9639" w:leader="none"/>
        </w:tabs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Il/la Sottoscritto/a ___________________________________residente a 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6237" w:leader="none"/>
          <w:tab w:val="right" w:pos="9639" w:leader="none"/>
        </w:tabs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Via _____________________________________________________________n. _______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529" w:leader="none"/>
        </w:tabs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Tel. n. ________________________________e- mail 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529" w:leader="none"/>
        </w:tabs>
        <w:spacing w:lineRule="auto" w:line="240" w:before="120" w:after="12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 qualità di genitore, con la presente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529" w:leader="none"/>
        </w:tabs>
        <w:spacing w:lineRule="auto" w:line="240" w:before="12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CHIEDE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 poter iscrivere il/la proprio/a figlio/a: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(Nome e Cognome) _______________________________   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120"/>
        <w:ind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 servizio di Micro Nido presso la struttura di Gualdo per le attività estive, mes</w:t>
      </w:r>
      <w:r>
        <w:rPr>
          <w:rFonts w:eastAsia="Arial Narrow" w:cs="Arial Narrow" w:ascii="Arial Narrow" w:hAnsi="Arial Narrow"/>
          <w:sz w:val="24"/>
          <w:szCs w:val="24"/>
        </w:rPr>
        <w:t xml:space="preserve">e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</w:t>
      </w:r>
      <w:r>
        <w:rPr>
          <w:rFonts w:eastAsia="Arial Narrow" w:cs="Arial Narrow" w:ascii="Arial Narrow" w:hAnsi="Arial Narrow"/>
          <w:sz w:val="24"/>
          <w:szCs w:val="24"/>
        </w:rPr>
        <w:t xml:space="preserve"> LUGLIO con frequenza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 xml:space="preserve">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TEMPO PARZIALE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(h. 7.30 – 1</w:t>
      </w:r>
      <w:r>
        <w:rPr>
          <w:rFonts w:eastAsia="Arial Narrow" w:cs="Arial Narrow" w:ascii="Arial Narrow" w:hAnsi="Arial Narrow"/>
          <w:sz w:val="24"/>
          <w:szCs w:val="24"/>
        </w:rPr>
        <w:t>4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.30)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consapevole che: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12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la permanenza oltre l’orario previsto –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per entrambe le tipologie di frequenza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– comporta un maggior costo a carico della famiglia e dovrà essere corrisposto al Gestore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tal fine, ai sensi degli articoli 46 e 47 del DPR 28 dicembre 2000 n. 445, consapevole delle sanzioni penali previste dall'articolo 76 del medesimo DPR 445/2000, per le ipotesi di falsità in atti e dichiarazioni mendaci ivi indicate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425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DICHIARA: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360" w:before="0" w:after="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DATI RELATIVI AL BAMBINO/A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360" w:before="0" w:after="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cognome _____________________________________          nome   __________________________________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luogo di nascita ____________________________________       data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località di residenza ________________________     via 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Segue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auto" w:val="clear"/>
          <w:vertAlign w:val="baseline"/>
        </w:rPr>
        <w:t>=&gt;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color w:val="0000FF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FF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Composizione della famiglia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  <w:tab/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432" w:right="0" w:hanging="43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madre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cognome  __________________________________________  nome __________________________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luogo di nascita ________________________________   data    ___________________________</w:t>
      </w:r>
    </w:p>
    <w:p>
      <w:pPr>
        <w:pStyle w:val="Normal1"/>
        <w:keepNext w:val="false"/>
        <w:keepLines w:val="false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attività lavorativa</w:t>
        <w:tab/>
        <w:tab/>
      </w:r>
      <w:bookmarkStart w:id="0" w:name="__DdeLink__371_283702478"/>
      <w:r>
        <w:rPr>
          <w:rFonts w:eastAsia="Webdings" w:cs="Webdings" w:ascii="Webdings" w:hAnsi="Webding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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bookmarkEnd w:id="0"/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occupata</w:t>
        <w:tab/>
        <w:tab/>
        <w:tab/>
      </w:r>
      <w:r>
        <w:rPr>
          <w:rFonts w:eastAsia="Webdings" w:cs="Webdings" w:ascii="Webdings" w:hAnsi="Webding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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non occupata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e telefono ditta  ___________________________________________________________________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 </w:t>
      </w: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•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barrare la casella se la madre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non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è convivente col bambino)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432" w:right="0" w:hanging="43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padre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cognome  __________________________________________  nome ____________________________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luogo di nascita ________________________________   data    ___________________________</w:t>
      </w:r>
    </w:p>
    <w:p>
      <w:pPr>
        <w:pStyle w:val="Normal1"/>
        <w:keepNext w:val="false"/>
        <w:keepLines w:val="false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attività lavorativa</w:t>
        <w:tab/>
        <w:tab/>
      </w:r>
      <w:r>
        <w:rPr>
          <w:rFonts w:eastAsia="Webdings" w:cs="Webdings" w:ascii="Webdings" w:hAnsi="Webding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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occupato</w:t>
        <w:tab/>
        <w:tab/>
        <w:tab/>
      </w:r>
      <w:r>
        <w:rPr>
          <w:rFonts w:eastAsia="Webdings" w:cs="Webdings" w:ascii="Webdings" w:hAnsi="Webding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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non occupato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e telefono ditta  ___________________________________________________________________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 </w:t>
      </w: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•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barrare la casella se il padre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non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è convivente col bambino)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432" w:right="0" w:hanging="43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Conviventi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fratelli in età  0 –   6   anni  n. _____  di cui frequentano scuole per l'infanzia n. _____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fratelli in età  6 – 15   anni n. _____   di cui non autosufficienti*    n. _____             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∙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altri conviventi autosufficienti maggiorenni  n. ______ di cui: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studenti  n. _____     occupati n. _____   non occupati n. _____    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grado di parentela con il bambino _______________________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∙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altri conviventi non autosufficienti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n. _____ 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grado di parentela col bambino _________________________   </w:t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widowControl w:val="false"/>
        <w:ind w:left="0" w:hanging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1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Barrare le caselle di sinistra ai fini dell’attribuzione del punteggio per la formazione della  graduatoria:</w:t>
      </w:r>
    </w:p>
    <w:tbl>
      <w:tblPr>
        <w:tblStyle w:val="Table1"/>
        <w:tblW w:w="98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2"/>
        <w:gridCol w:w="396"/>
        <w:gridCol w:w="7969"/>
        <w:gridCol w:w="164"/>
        <w:gridCol w:w="1141"/>
      </w:tblGrid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Nucleo familiare in difficoltà nei suoi compiti di assistenza e educazione, documentata da apposita relazione dell’Ufficio Assistenza Sociale del Distretto: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10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Lavoro a tempo pieno di entrambi e genitori: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7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Un genitore con occupazione a tempo pieno e uno a tempo parziale: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5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Un solo genitore occupato: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3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Figlio convivente con un solo genitore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9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Per ogni figlio minore di anni 6 (escludendo il bambino per cui si chiede l’ammissione):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2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Per ogni figlio fra i 6 e i 13 anni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1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Per ogni persona convivente inabile e priva di autonomia personale: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(*)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1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Condizione lavorativa di entrambi i genitori al di fuori del comune di propria residenza: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1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Genitore non residente con occupazione nel territorio del Comune di Voghiera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2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Assenza di familiari per l’affidamento del minore nel comune di residenza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2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Aver presentato domanda nel periodo precedente e non essere stati ammessi al nido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PUNTI 1</w:t>
            </w:r>
          </w:p>
        </w:tc>
      </w:tr>
      <w:tr>
        <w:trPr>
          <w:trHeight w:val="315" w:hRule="atLeast"/>
        </w:trPr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Ulteriori indicazioni che comportano la precedenza in caso di parità di punteggio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(RISERVATO ALL'UFFICIO</w:t>
            </w:r>
            <w:r>
              <w:rPr>
                <w:rFonts w:eastAsia="Arial Narrow" w:cs="Arial Narrow" w:ascii="Arial Narrow" w:hAnsi="Arial Narrow"/>
                <w:b/>
              </w:rPr>
              <w:t>)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left="10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bambini segnalati dal servizio sociale per problematiche sociali e/o psicologiche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left="10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bambini in affido familiare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left="10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famiglia monogenitoriale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left="10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bambini con fratelli che già frequentano il nido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left="10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bambini esclusi da graduatorie precedenti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>
                <w:rFonts w:eastAsia="Noto Sans Symbols" w:cs="Noto Sans Symbols" w:ascii="Noto Sans Symbols" w:hAnsi="Noto Sans Symbols"/>
                <w:sz w:val="24"/>
                <w:szCs w:val="24"/>
              </w:rPr>
              <w:t>❑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left="10" w:hanging="0"/>
              <w:rPr/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minore età del bambino.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1"/>
        <w:rPr/>
      </w:pPr>
      <w:r>
        <w:rPr>
          <w:rFonts w:eastAsia="Arial Narrow" w:cs="Arial Narrow" w:ascii="Arial Narrow" w:hAnsi="Arial Narrow"/>
          <w:b/>
          <w:sz w:val="24"/>
          <w:szCs w:val="24"/>
        </w:rPr>
        <w:t>(*)</w:t>
      </w:r>
      <w:r>
        <w:rPr>
          <w:rFonts w:eastAsia="Arial Narrow" w:cs="Arial Narrow" w:ascii="Arial Narrow" w:hAnsi="Arial Narrow"/>
          <w:sz w:val="24"/>
          <w:szCs w:val="24"/>
        </w:rPr>
        <w:t xml:space="preserve"> La condizione deve essere certificata dall’AUSL</w:t>
      </w:r>
    </w:p>
    <w:p>
      <w:pPr>
        <w:pStyle w:val="Normal1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EVENTUALI ALLEGATI: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[   ]  relazione dell’Ufficio Assistenza Sociale del Distretto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[   ]  certificazione dell’AUSL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Da compilare all'atto di avvio della frequenza: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left"/>
        <w:rPr>
          <w:rFonts w:ascii="Arial Narrow" w:hAnsi="Arial Narrow" w:eastAsia="Arial Narrow" w:cs="Arial Narrow"/>
          <w:sz w:val="22"/>
          <w:szCs w:val="22"/>
          <w:u w:val="none"/>
        </w:rPr>
      </w:pPr>
      <w:r>
        <w:rPr>
          <w:rFonts w:eastAsia="Arial Narrow" w:cs="Arial Narrow" w:ascii="Arial Narrow" w:hAnsi="Arial Narrow"/>
          <w:sz w:val="22"/>
          <w:szCs w:val="22"/>
        </w:rPr>
        <w:t>SCHEDA SANITARIA PER MINORI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left"/>
        <w:rPr>
          <w:rFonts w:ascii="Arial Narrow" w:hAnsi="Arial Narrow" w:eastAsia="Arial Narrow" w:cs="Arial Narrow"/>
          <w:sz w:val="22"/>
          <w:szCs w:val="22"/>
          <w:u w:val="none"/>
        </w:rPr>
      </w:pPr>
      <w:r>
        <w:rPr>
          <w:rFonts w:eastAsia="Arial Narrow" w:cs="Arial Narrow" w:ascii="Arial Narrow" w:hAnsi="Arial Narrow"/>
          <w:sz w:val="22"/>
          <w:szCs w:val="22"/>
        </w:rPr>
        <w:t xml:space="preserve"> </w:t>
      </w:r>
      <w:r>
        <w:rPr>
          <w:rFonts w:eastAsia="Arial Narrow" w:cs="Arial Narrow" w:ascii="Arial Narrow" w:hAnsi="Arial Narrow"/>
          <w:sz w:val="22"/>
          <w:szCs w:val="22"/>
        </w:rPr>
        <w:t>PATTO DI RESPONSABILITA’ RECIPROCA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720" w:right="0" w:hanging="0"/>
        <w:jc w:val="left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552" w:right="0" w:hanging="255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7655" w:leader="none"/>
        </w:tabs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VOGHIERA, _________________________</w:t>
        <w:tab/>
        <w:t xml:space="preserve">        FIRMA  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-2268" w:leader="none"/>
          <w:tab w:val="center" w:pos="7371" w:leader="none"/>
        </w:tabs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 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Ai sensi della Decreto Legislativo 30 giugno 2003, n. 196 (Codice in materia di protezione dei dati personali) si informa che i dati personali forniti dai richiedenti saranno trattati dal Comune di Voghiera per le finalità connesse all’erogazione del presente servizio e per gli eventuali successivi adempimenti di competenza. I richiedenti hanno facoltà di esercitare in qualunque momento i diritti di cui all’art. 7 del Decreto stesso, rivolgendosi al Settore Affari Generali – Segreteria e Servizi alla Persona di questo Comune, Viale Bruno Buozzi n. 12/B 44019 Voghiera (FE) -  (Tel. 0532/328506-0532/328511).Il titolare dei dati in questione è il Sindaco del Comune di Voghiera.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567" w:footer="567" w:bottom="98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Jacques Francois Shadow"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1"/>
    <w:family w:val="auto"/>
    <w:pitch w:val="default"/>
  </w:font>
  <w:font w:name="Noto Sans Symbols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>
        <w:top w:val="single" w:sz="4" w:space="1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36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6776085</wp:posOffset>
              </wp:positionH>
              <wp:positionV relativeFrom="paragraph">
                <wp:posOffset>635</wp:posOffset>
              </wp:positionV>
              <wp:extent cx="60960" cy="143510"/>
              <wp:effectExtent l="0" t="0" r="0" b="0"/>
              <wp:wrapSquare wrapText="bothSides"/>
              <wp:docPr id="2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" cy="14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/>
                          </w:pPr>
                          <w:r>
                            <w:rPr>
                              <w:w w:val="100"/>
                              <w:position w:val="0"/>
                              <w:sz w:val="20"/>
                              <w:effect w:val="none"/>
                              <w:vertAlign w:val="baseline"/>
                              <w:em w:val="none"/>
                            </w:rPr>
                            <w:fldChar w:fldCharType="begin"/>
                          </w:r>
                          <w:r>
                            <w:rPr>
                              <w:vertAlign w:val="baseline"/>
                              <w:position w:val="0"/>
                              <w:sz w:val="20"/>
                              <w:effect w:val="none"/>
                              <w:em w:val="none"/>
                              <w:w w:val="100"/>
                            </w:rPr>
                            <w:instrText> PAGE </w:instrText>
                          </w:r>
                          <w:r>
                            <w:rPr>
                              <w:vertAlign w:val="baseline"/>
                              <w:position w:val="0"/>
                              <w:sz w:val="20"/>
                              <w:effect w:val="none"/>
                              <w:em w:val="none"/>
                              <w:w w:val="100"/>
                            </w:rPr>
                            <w:fldChar w:fldCharType="separate"/>
                          </w:r>
                          <w:r>
                            <w:rPr>
                              <w:vertAlign w:val="baseline"/>
                              <w:position w:val="0"/>
                              <w:sz w:val="20"/>
                              <w:effect w:val="none"/>
                              <w:em w:val="none"/>
                              <w:w w:val="100"/>
                            </w:rPr>
                            <w:t>3</w:t>
                          </w:r>
                          <w:r>
                            <w:rPr>
                              <w:vertAlign w:val="baseline"/>
                              <w:position w:val="0"/>
                              <w:sz w:val="20"/>
                              <w:effect w:val="none"/>
                              <w:em w:val="none"/>
                              <w:w w:val="100"/>
                            </w:rPr>
                            <w:fldChar w:fldCharType="end"/>
                          </w:r>
                          <w:r>
                            <w:rPr/>
                            <w:t>X</w:t>
                          </w:r>
                        </w:p>
                        <w:p>
                          <w:pPr>
                            <w:pStyle w:val="Contenutocorni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fillcolor="white" stroked="f" style="position:absolute;margin-left:533.55pt;margin-top:0.05pt;width:4.7pt;height:11.2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nutocornice"/>
                      <w:rPr/>
                    </w:pPr>
                    <w:r>
                      <w:rPr>
                        <w:w w:val="100"/>
                        <w:position w:val="0"/>
                        <w:sz w:val="20"/>
                        <w:effect w:val="none"/>
                        <w:vertAlign w:val="baseline"/>
                        <w:em w:val="none"/>
                      </w:rPr>
                      <w:fldChar w:fldCharType="begin"/>
                    </w:r>
                    <w:r>
                      <w:rPr>
                        <w:vertAlign w:val="baseline"/>
                        <w:position w:val="0"/>
                        <w:sz w:val="20"/>
                        <w:effect w:val="none"/>
                        <w:em w:val="none"/>
                        <w:w w:val="100"/>
                      </w:rPr>
                      <w:instrText> PAGE </w:instrText>
                    </w:r>
                    <w:r>
                      <w:rPr>
                        <w:vertAlign w:val="baseline"/>
                        <w:position w:val="0"/>
                        <w:sz w:val="20"/>
                        <w:effect w:val="none"/>
                        <w:em w:val="none"/>
                        <w:w w:val="100"/>
                      </w:rPr>
                      <w:fldChar w:fldCharType="separate"/>
                    </w:r>
                    <w:r>
                      <w:rPr>
                        <w:vertAlign w:val="baseline"/>
                        <w:position w:val="0"/>
                        <w:sz w:val="20"/>
                        <w:effect w:val="none"/>
                        <w:em w:val="none"/>
                        <w:w w:val="100"/>
                      </w:rPr>
                      <w:t>3</w:t>
                    </w:r>
                    <w:r>
                      <w:rPr>
                        <w:vertAlign w:val="baseline"/>
                        <w:position w:val="0"/>
                        <w:sz w:val="20"/>
                        <w:effect w:val="none"/>
                        <w:em w:val="none"/>
                        <w:w w:val="100"/>
                      </w:rPr>
                      <w:fldChar w:fldCharType="end"/>
                    </w:r>
                    <w:r>
                      <w:rPr/>
                      <w:t>X</w:t>
                    </w:r>
                  </w:p>
                  <w:p>
                    <w:pPr>
                      <w:pStyle w:val="Contenutocornice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viale B. Buozzi, n. 12/b – 44019 Voghiera (Fe) – Tel. 0532/328506– Fax. 0532/818030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LibreOffice/6.3.6.2$Windows_X86_64 LibreOffice_project/2196df99b074d8a661f4036fca8fa0cbfa33a497</Application>
  <Pages>3</Pages>
  <Words>737</Words>
  <Characters>4642</Characters>
  <CharactersWithSpaces>5497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2020-06-25T11:21:14Z</dcterms:modified>
  <cp:revision>1</cp:revision>
  <dc:subject/>
  <dc:title/>
</cp:coreProperties>
</file>